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5638"/>
      </w:tblGrid>
      <w:tr w:rsidR="00DC3D8C" w:rsidRPr="00DC3D8C" w:rsidTr="00075F07">
        <w:tc>
          <w:tcPr>
            <w:tcW w:w="4077" w:type="dxa"/>
          </w:tcPr>
          <w:p w:rsidR="00687EA5" w:rsidRPr="00DC3D8C" w:rsidRDefault="00687EA5" w:rsidP="00075F07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5777" w:type="dxa"/>
          </w:tcPr>
          <w:p w:rsidR="00687EA5" w:rsidRPr="00DC3D8C" w:rsidRDefault="00687EA5" w:rsidP="00075F07">
            <w:pPr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УТВЕРЖДАЮ</w:t>
            </w:r>
          </w:p>
        </w:tc>
      </w:tr>
      <w:tr w:rsidR="00DC3D8C" w:rsidRPr="00DC3D8C" w:rsidTr="00075F07">
        <w:tc>
          <w:tcPr>
            <w:tcW w:w="4077" w:type="dxa"/>
          </w:tcPr>
          <w:p w:rsidR="00687EA5" w:rsidRPr="00DC3D8C" w:rsidRDefault="00687EA5" w:rsidP="00075F07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5777" w:type="dxa"/>
          </w:tcPr>
          <w:p w:rsidR="00687EA5" w:rsidRPr="00DC3D8C" w:rsidRDefault="00687EA5" w:rsidP="003D139D">
            <w:pPr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 xml:space="preserve">Начальник отдела </w:t>
            </w:r>
            <w:r w:rsidR="003D139D"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 xml:space="preserve">по </w:t>
            </w: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образовани</w:t>
            </w:r>
            <w:r w:rsidR="003D139D"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ю</w:t>
            </w: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 xml:space="preserve"> </w:t>
            </w:r>
            <w:proofErr w:type="spellStart"/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Докшицкого</w:t>
            </w:r>
            <w:proofErr w:type="spellEnd"/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 xml:space="preserve"> райисполкома</w:t>
            </w:r>
          </w:p>
        </w:tc>
      </w:tr>
      <w:tr w:rsidR="00DC3D8C" w:rsidRPr="00DC3D8C" w:rsidTr="00075F07">
        <w:tc>
          <w:tcPr>
            <w:tcW w:w="4077" w:type="dxa"/>
          </w:tcPr>
          <w:p w:rsidR="00687EA5" w:rsidRPr="00DC3D8C" w:rsidRDefault="00687EA5" w:rsidP="00075F07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5777" w:type="dxa"/>
          </w:tcPr>
          <w:p w:rsidR="00687EA5" w:rsidRPr="00DC3D8C" w:rsidRDefault="008D2DF6" w:rsidP="001F27CC">
            <w:pPr>
              <w:jc w:val="right"/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 xml:space="preserve"> </w:t>
            </w:r>
            <w:proofErr w:type="spellStart"/>
            <w:r w:rsidR="001F27CC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Д.Д.Портянко</w:t>
            </w:r>
            <w:proofErr w:type="spellEnd"/>
          </w:p>
        </w:tc>
      </w:tr>
    </w:tbl>
    <w:p w:rsidR="00687EA5" w:rsidRPr="00DC3D8C" w:rsidRDefault="00687EA5" w:rsidP="00C94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687EA5" w:rsidRPr="00DC3D8C" w:rsidRDefault="008D2DF6" w:rsidP="008D2D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</w:rPr>
        <w:t>«___»</w:t>
      </w:r>
      <w:r w:rsidR="005C3E5F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Pr="00DC3D8C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="005C3E5F">
        <w:rPr>
          <w:rFonts w:ascii="Times New Roman" w:hAnsi="Times New Roman" w:cs="Times New Roman"/>
          <w:color w:val="0F243E" w:themeColor="text2" w:themeShade="80"/>
          <w:sz w:val="28"/>
        </w:rPr>
        <w:t>января</w:t>
      </w:r>
      <w:r w:rsidRPr="00DC3D8C">
        <w:rPr>
          <w:rFonts w:ascii="Times New Roman" w:hAnsi="Times New Roman" w:cs="Times New Roman"/>
          <w:color w:val="0F243E" w:themeColor="text2" w:themeShade="80"/>
          <w:sz w:val="28"/>
        </w:rPr>
        <w:t xml:space="preserve">  202</w:t>
      </w:r>
      <w:r w:rsidR="005C3E5F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4</w:t>
      </w:r>
      <w:r w:rsidRPr="00DC3D8C">
        <w:rPr>
          <w:rFonts w:ascii="Times New Roman" w:hAnsi="Times New Roman" w:cs="Times New Roman"/>
          <w:color w:val="0F243E" w:themeColor="text2" w:themeShade="80"/>
          <w:sz w:val="28"/>
        </w:rPr>
        <w:t xml:space="preserve"> г.</w:t>
      </w:r>
      <w:bookmarkStart w:id="0" w:name="_GoBack"/>
      <w:bookmarkEnd w:id="0"/>
    </w:p>
    <w:p w:rsidR="00687EA5" w:rsidRPr="00DC3D8C" w:rsidRDefault="00687EA5" w:rsidP="00C94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D2DF6" w:rsidRPr="00DC3D8C" w:rsidRDefault="008D2DF6" w:rsidP="00C94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D2DF6" w:rsidRPr="00DC3D8C" w:rsidRDefault="008D2DF6" w:rsidP="00C94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4C14" w:rsidRPr="00DC3D8C" w:rsidRDefault="00C94C14" w:rsidP="00C94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ПОЛОЖЕНИЕ</w:t>
      </w:r>
    </w:p>
    <w:p w:rsidR="00C94C14" w:rsidRPr="00DC3D8C" w:rsidRDefault="00C94C14" w:rsidP="00C94C1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 </w:t>
      </w:r>
      <w:proofErr w:type="gram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круглогодичной</w:t>
      </w:r>
      <w:proofErr w:type="gram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туриаде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 учреждений образования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Докшицкого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района на 20</w:t>
      </w:r>
      <w:r w:rsidR="008F183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5C3E5F" w:rsidRPr="005C3E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94C14" w:rsidRPr="00DC3D8C" w:rsidRDefault="00EE08EF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ЦЕЛИ И ЗАДАЧИ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Районная круглогодичная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туриада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 учреждений образования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Докшицкого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района (далее —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Туриада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 проводится с целью активизации туристско-краеведческой деятельности в учреждениях образования.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Задачи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C94C14" w:rsidRPr="00DC3D8C" w:rsidRDefault="00C94C14" w:rsidP="00C94C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 у детей и молодежи гражданственности и патриотизма, создание условий для развития творческих способностей, интересов и склонностей;</w:t>
      </w:r>
    </w:p>
    <w:p w:rsidR="00C94C14" w:rsidRPr="00DC3D8C" w:rsidRDefault="00C94C14" w:rsidP="00C94C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пропаганда массового и спортивного туризма как здорового и активного образа жизни;</w:t>
      </w:r>
    </w:p>
    <w:p w:rsidR="00C94C14" w:rsidRPr="00DC3D8C" w:rsidRDefault="00C94C14" w:rsidP="00C94C14">
      <w:pPr>
        <w:pStyle w:val="a3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организация содержательного использования свободного времени;</w:t>
      </w:r>
    </w:p>
    <w:p w:rsidR="00C94C14" w:rsidRPr="00DC3D8C" w:rsidRDefault="00C94C14" w:rsidP="00EE0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совершенствование деятельности учреждений образования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района по туристско-краеведческому направлению,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определение учреждений эффективно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использующих возможности туризма и краеведения в обучении и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воспитании обучающихся;</w:t>
      </w:r>
    </w:p>
    <w:p w:rsidR="00C94C14" w:rsidRPr="00DC3D8C" w:rsidRDefault="00C94C14" w:rsidP="00EE0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активизация работы по комплексному изучению родного края в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рамках республик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анской акции учащейся молодежи «</w:t>
      </w:r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 </w:t>
      </w:r>
      <w:proofErr w:type="spellStart"/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гэты</w:t>
      </w:r>
      <w:proofErr w:type="spellEnd"/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край </w:t>
      </w:r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Р</w:t>
      </w:r>
      <w:proofErr w:type="spellStart"/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адз</w:t>
      </w:r>
      <w:proofErr w:type="spellEnd"/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імаю заву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94C14" w:rsidRPr="00DC3D8C" w:rsidRDefault="00EE08EF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РУКОВОДСТВО</w:t>
      </w:r>
    </w:p>
    <w:p w:rsidR="00E51EEF" w:rsidRPr="00DC3D8C" w:rsidRDefault="00C94C14" w:rsidP="00EE08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Общее руководство проведением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осуществляет </w:t>
      </w:r>
      <w:r w:rsidR="00687EA5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тдел </w:t>
      </w:r>
      <w:r w:rsidR="003D139D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 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образовани</w:t>
      </w:r>
      <w:r w:rsidR="003D139D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ю </w:t>
      </w:r>
      <w:proofErr w:type="spellStart"/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Докшицкого</w:t>
      </w:r>
      <w:proofErr w:type="spellEnd"/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райисполкома,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Государственное учреждение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дополнительного образования «</w:t>
      </w:r>
      <w:proofErr w:type="spellStart"/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Докшицкий</w:t>
      </w:r>
      <w:proofErr w:type="spellEnd"/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районный центр детей и молодёжи»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Непосредственное проведение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возлагается на 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Государственное учреждение дополнительного образования «</w:t>
      </w:r>
      <w:proofErr w:type="spellStart"/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Докшицкий</w:t>
      </w:r>
      <w:proofErr w:type="spellEnd"/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районный центр детей и молодёжи»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E08EF" w:rsidRPr="00DC3D8C" w:rsidRDefault="00EE08EF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94C14" w:rsidRPr="00DC3D8C" w:rsidRDefault="00EE08EF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ВРЕМЯ ПРОВЕДЕНИЯ</w:t>
      </w:r>
    </w:p>
    <w:p w:rsidR="00C94C14" w:rsidRPr="00DC3D8C" w:rsidRDefault="00C94C14" w:rsidP="00EE08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Туриада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проводится в период с </w:t>
      </w:r>
      <w:r w:rsidR="000512E5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1 марта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1 декабря 20</w:t>
      </w:r>
      <w:r w:rsidR="008F183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5C3E5F" w:rsidRPr="005C3E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года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D2DF6" w:rsidRPr="00DC3D8C" w:rsidRDefault="008D2DF6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94C14" w:rsidRPr="00DC3D8C" w:rsidRDefault="00EE08EF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4. УЧАСТНИКИ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Туриаде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принимают участие сборные команды учащихся 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учреждений образования района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0871E8" w:rsidRPr="00DC3D8C" w:rsidRDefault="000871E8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94C14" w:rsidRPr="00DC3D8C" w:rsidRDefault="00EE08EF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5. ПРОГРАММА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Участие команд в </w:t>
      </w:r>
      <w:r w:rsidR="00EE08EF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районных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соревнованиях и конкурсах:</w:t>
      </w:r>
    </w:p>
    <w:p w:rsidR="00C94C14" w:rsidRPr="00DC3D8C" w:rsidRDefault="00E400E3" w:rsidP="00EE0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районны</w:t>
      </w:r>
      <w:r w:rsidR="008F183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соревнования «Спортивные туристские походы» (</w:t>
      </w:r>
      <w:r w:rsidR="00C409A9">
        <w:rPr>
          <w:rFonts w:ascii="Times New Roman" w:hAnsi="Times New Roman" w:cs="Times New Roman"/>
          <w:color w:val="0F243E" w:themeColor="text2" w:themeShade="80"/>
          <w:sz w:val="28"/>
          <w:szCs w:val="28"/>
          <w:lang w:val="be-BY"/>
        </w:rPr>
        <w:t>март</w:t>
      </w:r>
      <w:r w:rsidR="008F183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-ноябрь)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C94C14" w:rsidRPr="00DC3D8C" w:rsidRDefault="00E400E3" w:rsidP="00E40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районные соревнования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тех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нике горно-пешеходного туризма «Березинская 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весна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  <w:r w:rsidR="00687EA5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(апрель-май)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C94C14" w:rsidRPr="00DC3D8C" w:rsidRDefault="00E400E3" w:rsidP="00C94C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районные соревнования 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 спортивному ориентированию среди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учащихся</w:t>
      </w:r>
      <w:r w:rsidR="00687EA5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(июнь)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C94C14" w:rsidRPr="00DC3D8C" w:rsidRDefault="001F27CC" w:rsidP="00E40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районные соревнования по технике горно-пешеходного туризма</w:t>
      </w:r>
      <w:r w:rsidR="00687EA5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(июнь)</w:t>
      </w:r>
      <w:r w:rsidR="00C94C1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8D2DF6" w:rsidRPr="00DC3D8C" w:rsidRDefault="00E400E3" w:rsidP="00E40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районные соревнования по технике горно-пешеходного туризма, посвящённые Всемирному  дню туризма</w:t>
      </w:r>
      <w:r w:rsidR="00687EA5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(сентябрь)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94C14" w:rsidRPr="00DC3D8C" w:rsidRDefault="00E400E3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 ОПРЕДЕЛЕНИЕ РЕЗУЛЬТАТОВ</w:t>
      </w:r>
    </w:p>
    <w:p w:rsidR="00C94C14" w:rsidRPr="00DC3D8C" w:rsidRDefault="00C94C14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Победитель и призёры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определяются по наибольшей сумме</w:t>
      </w:r>
    </w:p>
    <w:p w:rsidR="00C94C14" w:rsidRPr="00DC3D8C" w:rsidRDefault="00C94C14" w:rsidP="00E400E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баллов, набранных при участии в </w:t>
      </w:r>
      <w:r w:rsidR="00E400E3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вышеперечисленных мероприятиях, </w:t>
      </w:r>
      <w:proofErr w:type="gram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согласно системы</w:t>
      </w:r>
      <w:proofErr w:type="gram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оценки.</w:t>
      </w:r>
      <w:r w:rsidR="001504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случае равенства баллов предпочтение отдаётся команде, имеющей лучший результат на районном туристском слёте (общее место).</w:t>
      </w:r>
    </w:p>
    <w:p w:rsidR="00C94C14" w:rsidRPr="00DC3D8C" w:rsidRDefault="00E400E3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Система оценки: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C3D8C" w:rsidRPr="00DC3D8C" w:rsidTr="00E400E3">
        <w:tc>
          <w:tcPr>
            <w:tcW w:w="1367" w:type="dxa"/>
          </w:tcPr>
          <w:p w:rsidR="00E400E3" w:rsidRPr="00DC3D8C" w:rsidRDefault="00E400E3" w:rsidP="00C94C14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Место</w:t>
            </w:r>
          </w:p>
        </w:tc>
        <w:tc>
          <w:tcPr>
            <w:tcW w:w="1367" w:type="dxa"/>
            <w:vAlign w:val="center"/>
          </w:tcPr>
          <w:p w:rsidR="00E400E3" w:rsidRPr="00DC3D8C" w:rsidRDefault="00E400E3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место</w:t>
            </w:r>
          </w:p>
        </w:tc>
        <w:tc>
          <w:tcPr>
            <w:tcW w:w="1367" w:type="dxa"/>
            <w:vAlign w:val="center"/>
          </w:tcPr>
          <w:p w:rsidR="00E400E3" w:rsidRPr="00DC3D8C" w:rsidRDefault="00E400E3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место</w:t>
            </w:r>
          </w:p>
        </w:tc>
        <w:tc>
          <w:tcPr>
            <w:tcW w:w="1367" w:type="dxa"/>
            <w:vAlign w:val="center"/>
          </w:tcPr>
          <w:p w:rsidR="00E400E3" w:rsidRPr="00DC3D8C" w:rsidRDefault="00E400E3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место</w:t>
            </w:r>
          </w:p>
        </w:tc>
        <w:tc>
          <w:tcPr>
            <w:tcW w:w="1367" w:type="dxa"/>
            <w:vAlign w:val="center"/>
          </w:tcPr>
          <w:p w:rsidR="00E400E3" w:rsidRPr="00DC3D8C" w:rsidRDefault="00E400E3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место</w:t>
            </w:r>
          </w:p>
        </w:tc>
        <w:tc>
          <w:tcPr>
            <w:tcW w:w="1368" w:type="dxa"/>
            <w:vAlign w:val="center"/>
          </w:tcPr>
          <w:p w:rsidR="00E400E3" w:rsidRPr="00DC3D8C" w:rsidRDefault="00E400E3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 место</w:t>
            </w:r>
          </w:p>
        </w:tc>
        <w:tc>
          <w:tcPr>
            <w:tcW w:w="1368" w:type="dxa"/>
            <w:vAlign w:val="center"/>
          </w:tcPr>
          <w:p w:rsidR="00E400E3" w:rsidRPr="00DC3D8C" w:rsidRDefault="00E400E3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 место</w:t>
            </w:r>
          </w:p>
        </w:tc>
      </w:tr>
      <w:tr w:rsidR="0030495E" w:rsidRPr="00DC3D8C" w:rsidTr="00E400E3">
        <w:tc>
          <w:tcPr>
            <w:tcW w:w="1367" w:type="dxa"/>
          </w:tcPr>
          <w:p w:rsidR="00E400E3" w:rsidRPr="00DC3D8C" w:rsidRDefault="00E400E3" w:rsidP="00C94C14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Баллы</w:t>
            </w:r>
          </w:p>
        </w:tc>
        <w:tc>
          <w:tcPr>
            <w:tcW w:w="1367" w:type="dxa"/>
            <w:vAlign w:val="center"/>
          </w:tcPr>
          <w:p w:rsidR="00E400E3" w:rsidRPr="00DC3D8C" w:rsidRDefault="008F077E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15</w:t>
            </w:r>
          </w:p>
        </w:tc>
        <w:tc>
          <w:tcPr>
            <w:tcW w:w="1367" w:type="dxa"/>
            <w:vAlign w:val="center"/>
          </w:tcPr>
          <w:p w:rsidR="00E400E3" w:rsidRPr="00DC3D8C" w:rsidRDefault="008F077E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1367" w:type="dxa"/>
            <w:vAlign w:val="center"/>
          </w:tcPr>
          <w:p w:rsidR="00E400E3" w:rsidRPr="00DC3D8C" w:rsidRDefault="008F077E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1367" w:type="dxa"/>
            <w:vAlign w:val="center"/>
          </w:tcPr>
          <w:p w:rsidR="00E400E3" w:rsidRPr="00DC3D8C" w:rsidRDefault="008F077E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E400E3" w:rsidRPr="00DC3D8C" w:rsidRDefault="008F077E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E400E3" w:rsidRPr="00DC3D8C" w:rsidRDefault="008F077E" w:rsidP="00E400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="004B52C4" w:rsidRPr="00DC3D8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т.д.</w:t>
            </w:r>
          </w:p>
        </w:tc>
      </w:tr>
    </w:tbl>
    <w:p w:rsidR="00F547D0" w:rsidRPr="00F547D0" w:rsidRDefault="00F547D0" w:rsidP="00F547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47D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Победитель </w:t>
      </w:r>
      <w:proofErr w:type="spellStart"/>
      <w:r w:rsidRPr="00F547D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туриады</w:t>
      </w:r>
      <w:proofErr w:type="spellEnd"/>
      <w:r w:rsidRPr="00F547D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автоматически становится участником областного туристского слёта школьников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 202</w:t>
      </w:r>
      <w:r w:rsidR="005C3E5F" w:rsidRPr="005C3E5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году</w:t>
      </w:r>
      <w:r w:rsidRPr="00F547D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p w:rsidR="00E400E3" w:rsidRPr="00DC3D8C" w:rsidRDefault="00E400E3" w:rsidP="00C94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F077E" w:rsidRPr="00DC3D8C" w:rsidRDefault="008F077E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7. </w:t>
      </w:r>
      <w:r w:rsidR="00AC04FA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НАГРАЖДЕНИЕ</w:t>
      </w:r>
    </w:p>
    <w:p w:rsidR="00AC04FA" w:rsidRPr="00DC3D8C" w:rsidRDefault="00AC04FA" w:rsidP="00AC0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Победитель и призёры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 награждаются дипломами. </w:t>
      </w:r>
    </w:p>
    <w:p w:rsidR="00AC04FA" w:rsidRDefault="00AC04FA" w:rsidP="00AC0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Итоги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подводятся на районном семинаре «Районная  круглогодичная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туриада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 и педагогов как средство активизации и развития туристско-краеведческой работы в учреждениях образования» (декабрь 20</w:t>
      </w:r>
      <w:r w:rsidR="008F1834"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5C3E5F" w:rsidRPr="005C3E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года).</w:t>
      </w:r>
    </w:p>
    <w:p w:rsidR="00AC04FA" w:rsidRPr="00DC3D8C" w:rsidRDefault="00AC04FA" w:rsidP="004B52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18"/>
        </w:rPr>
      </w:pPr>
    </w:p>
    <w:p w:rsidR="004B52C4" w:rsidRPr="00DC3D8C" w:rsidRDefault="004B52C4" w:rsidP="004B52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8. ФИНАНСИРОВАНИЕ</w:t>
      </w:r>
    </w:p>
    <w:p w:rsidR="003F0665" w:rsidRPr="00DC3D8C" w:rsidRDefault="003F0665" w:rsidP="004B52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1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Расходы, связанные с награждением победителей и призеров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 </w:t>
      </w:r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(</w:t>
      </w:r>
      <w:r w:rsidR="008F183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куб</w:t>
      </w:r>
      <w:r w:rsidR="001F27C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ок</w:t>
      </w:r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 – </w:t>
      </w:r>
      <w:r w:rsidR="001F27C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1 </w:t>
      </w:r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шт.) осуществляются отделом </w:t>
      </w:r>
      <w:r w:rsidR="003D139D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по </w:t>
      </w:r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образовани</w:t>
      </w:r>
      <w:r w:rsidR="003D139D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ю</w:t>
      </w:r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 </w:t>
      </w:r>
      <w:proofErr w:type="spellStart"/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Докшицкого</w:t>
      </w:r>
      <w:proofErr w:type="spellEnd"/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 райисполкома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 xml:space="preserve">за счёт средств </w:t>
      </w:r>
      <w:r w:rsidR="004B52C4"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районного бюджета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18"/>
        </w:rPr>
        <w:t>.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Расходы, связанные с проведением мероприятий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, за счет средств отдела по образованию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Докшицкого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 райисполкома включают оплату: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проведения церемоний открытия и закрытия мероприятий </w:t>
      </w:r>
      <w:proofErr w:type="spellStart"/>
      <w:r w:rsidR="000757D5"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;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питания судей по спорту;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lastRenderedPageBreak/>
        <w:t>питания участников, тренеров и представителей (руководителей);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работу обслуживающего и медицинского персонала;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горюче-смазочных материалов для транспортного обслуживания мероприятий </w:t>
      </w:r>
      <w:proofErr w:type="spellStart"/>
      <w:r w:rsidR="000757D5"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, работы электрогенераторов и бензопилы;</w:t>
      </w:r>
    </w:p>
    <w:p w:rsidR="00F547D0" w:rsidRPr="00DC3D8C" w:rsidRDefault="00F547D0" w:rsidP="00F54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проезда (или аренду транспорта для доставки) участников, тренеров, представителей (руководителей) команд к месту проведения соревнований и обратно;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типографских расходов; 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расходы по обустройству места проведения мероприятий </w:t>
      </w:r>
      <w:proofErr w:type="spellStart"/>
      <w:r w:rsidR="000757D5"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, поддержанию санитарно-гигиенического режима и обеспечению жизнедеятельности палаточного лагеря;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аренды (услуг) спортивных сооружений, площадок для организации полевого лагеря, спортивного инвентаря и оборудования для подготовки и проведения соревнований по видам спорта; 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приобретения кубков, медалей, дипломов, призов для награждения победителей и призеров; </w:t>
      </w:r>
    </w:p>
    <w:p w:rsidR="008F1834" w:rsidRPr="00DC3D8C" w:rsidRDefault="008F1834" w:rsidP="008F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приобретения канцелярских, расходных и хозяйственных товаров.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Расходы, связанные с участием команд в мероприятиях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Туриады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, за счет командирующих организаций, включают в себя оплату: 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проживания участников, тренеров и представителей;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приобретения парадной и спортивной формы; 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аренды и приобретения туристского инвентаря: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4"/>
        </w:rPr>
      </w:pP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– личного снаряжения: индивидуальной страховочной системы, петли для </w:t>
      </w:r>
      <w:proofErr w:type="spellStart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самостраховки</w:t>
      </w:r>
      <w:proofErr w:type="spellEnd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 схватывающим узлом из репшнура 6 мм, карабинов </w:t>
      </w:r>
      <w:r w:rsidRPr="00DC3D8C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>(с муфтами)</w:t>
      </w:r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 xml:space="preserve">, </w:t>
      </w:r>
      <w:r w:rsidRPr="00DC3D8C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4"/>
        </w:rPr>
        <w:t>компаса, планшеты;</w:t>
      </w:r>
    </w:p>
    <w:p w:rsidR="00697987" w:rsidRPr="00DC3D8C" w:rsidRDefault="00697987" w:rsidP="0069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pacing w:val="-4"/>
          <w:sz w:val="28"/>
          <w:szCs w:val="24"/>
        </w:rPr>
      </w:pPr>
      <w:proofErr w:type="gramStart"/>
      <w:r w:rsidRPr="00DC3D8C">
        <w:rPr>
          <w:rFonts w:ascii="Times New Roman" w:hAnsi="Times New Roman" w:cs="Times New Roman"/>
          <w:color w:val="0F243E" w:themeColor="text2" w:themeShade="80"/>
          <w:kern w:val="2"/>
          <w:sz w:val="28"/>
          <w:szCs w:val="24"/>
        </w:rPr>
        <w:t>– </w:t>
      </w:r>
      <w:r w:rsidRPr="00DC3D8C">
        <w:rPr>
          <w:rFonts w:ascii="Times New Roman" w:hAnsi="Times New Roman" w:cs="Times New Roman"/>
          <w:color w:val="0F243E" w:themeColor="text2" w:themeShade="80"/>
          <w:spacing w:val="-4"/>
          <w:sz w:val="28"/>
          <w:szCs w:val="24"/>
        </w:rPr>
        <w:t>командного снаряжения: рюкзаков в количестве, необходимом для прохождения дистанции, медицинской аптечки, бивачного снаряжения (палаток, спальников, ковриков, котелков).</w:t>
      </w:r>
      <w:proofErr w:type="gramEnd"/>
    </w:p>
    <w:p w:rsidR="008F1834" w:rsidRPr="00DC3D8C" w:rsidRDefault="008F1834" w:rsidP="004B52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1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D139D" w:rsidRPr="00DC3D8C" w:rsidRDefault="003D139D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8"/>
        </w:rPr>
      </w:pPr>
    </w:p>
    <w:p w:rsidR="003D139D" w:rsidRPr="00DC3D8C" w:rsidRDefault="003D139D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8"/>
        </w:rPr>
      </w:pPr>
    </w:p>
    <w:p w:rsidR="003D139D" w:rsidRPr="00DC3D8C" w:rsidRDefault="003D139D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8"/>
        </w:rPr>
      </w:pPr>
    </w:p>
    <w:p w:rsidR="005D7900" w:rsidRPr="00DC3D8C" w:rsidRDefault="005D7900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8"/>
        </w:rPr>
      </w:pPr>
      <w:proofErr w:type="spellStart"/>
      <w:r w:rsidRPr="00DC3D8C">
        <w:rPr>
          <w:rFonts w:ascii="Times New Roman" w:hAnsi="Times New Roman" w:cs="Times New Roman"/>
          <w:color w:val="0F243E" w:themeColor="text2" w:themeShade="80"/>
          <w:sz w:val="20"/>
          <w:szCs w:val="28"/>
        </w:rPr>
        <w:t>Войтехович</w:t>
      </w:r>
      <w:proofErr w:type="spellEnd"/>
    </w:p>
    <w:p w:rsidR="005D7900" w:rsidRPr="00DC3D8C" w:rsidRDefault="008D2DF6" w:rsidP="008F0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8"/>
        </w:rPr>
      </w:pPr>
      <w:r w:rsidRPr="00DC3D8C">
        <w:rPr>
          <w:rFonts w:ascii="Times New Roman" w:hAnsi="Times New Roman" w:cs="Times New Roman"/>
          <w:color w:val="0F243E" w:themeColor="text2" w:themeShade="80"/>
          <w:sz w:val="20"/>
          <w:szCs w:val="28"/>
        </w:rPr>
        <w:t>59790</w:t>
      </w:r>
    </w:p>
    <w:sectPr w:rsidR="005D7900" w:rsidRPr="00DC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BC2"/>
    <w:multiLevelType w:val="hybridMultilevel"/>
    <w:tmpl w:val="430A50D6"/>
    <w:lvl w:ilvl="0" w:tplc="1B26DF6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14"/>
    <w:rsid w:val="000512E5"/>
    <w:rsid w:val="000757D5"/>
    <w:rsid w:val="000871E8"/>
    <w:rsid w:val="00150412"/>
    <w:rsid w:val="001F27CC"/>
    <w:rsid w:val="0030495E"/>
    <w:rsid w:val="0034500E"/>
    <w:rsid w:val="003D139D"/>
    <w:rsid w:val="003F0665"/>
    <w:rsid w:val="004B52C4"/>
    <w:rsid w:val="005C3E5F"/>
    <w:rsid w:val="005D7900"/>
    <w:rsid w:val="00687EA5"/>
    <w:rsid w:val="00697987"/>
    <w:rsid w:val="008D2DF6"/>
    <w:rsid w:val="008F077E"/>
    <w:rsid w:val="008F1834"/>
    <w:rsid w:val="00AC04FA"/>
    <w:rsid w:val="00C409A9"/>
    <w:rsid w:val="00C94C14"/>
    <w:rsid w:val="00DC3D8C"/>
    <w:rsid w:val="00E400E3"/>
    <w:rsid w:val="00E51EEF"/>
    <w:rsid w:val="00EE08EF"/>
    <w:rsid w:val="00F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14"/>
    <w:pPr>
      <w:ind w:left="720"/>
      <w:contextualSpacing/>
    </w:pPr>
  </w:style>
  <w:style w:type="table" w:styleId="a4">
    <w:name w:val="Table Grid"/>
    <w:basedOn w:val="a1"/>
    <w:uiPriority w:val="99"/>
    <w:rsid w:val="00E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14"/>
    <w:pPr>
      <w:ind w:left="720"/>
      <w:contextualSpacing/>
    </w:pPr>
  </w:style>
  <w:style w:type="table" w:styleId="a4">
    <w:name w:val="Table Grid"/>
    <w:basedOn w:val="a1"/>
    <w:uiPriority w:val="99"/>
    <w:rsid w:val="00E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1B45-19B6-4CCE-8B48-A55242FD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18</cp:revision>
  <dcterms:created xsi:type="dcterms:W3CDTF">2017-12-15T09:10:00Z</dcterms:created>
  <dcterms:modified xsi:type="dcterms:W3CDTF">2024-01-10T11:36:00Z</dcterms:modified>
</cp:coreProperties>
</file>